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2A8" w:rsidRDefault="00D1548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1E9E8AD">
                <wp:simplePos x="0" y="0"/>
                <wp:positionH relativeFrom="column">
                  <wp:posOffset>312420</wp:posOffset>
                </wp:positionH>
                <wp:positionV relativeFrom="paragraph">
                  <wp:posOffset>-866775</wp:posOffset>
                </wp:positionV>
                <wp:extent cx="1270" cy="756920"/>
                <wp:effectExtent l="0" t="0" r="19050" b="9525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4287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15pt,-38.55pt" to="-5.15pt,-4.85pt" ID="Connettore 1 2" stroked="t" style="position:absolute" wp14:anchorId="51E9E8A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w:drawing>
          <wp:anchor distT="0" distB="635" distL="114300" distR="114300" simplePos="0" relativeHeight="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-542925</wp:posOffset>
            </wp:positionV>
            <wp:extent cx="1448435" cy="608965"/>
            <wp:effectExtent l="0" t="0" r="0" b="0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2A8" w:rsidRDefault="00D15483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Lingua Angloamericana II LM/37</w:t>
      </w:r>
    </w:p>
    <w:p w:rsidR="008772A8" w:rsidRDefault="008772A8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8772A8" w:rsidRDefault="00D15483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Prof. Malandrino R.  </w:t>
      </w:r>
    </w:p>
    <w:p w:rsidR="008772A8" w:rsidRDefault="00D15483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Risultati finali 24/09/2019</w:t>
      </w:r>
    </w:p>
    <w:p w:rsidR="008772A8" w:rsidRDefault="008772A8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6667" w:type="dxa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900"/>
      </w:tblGrid>
      <w:tr w:rsidR="008772A8">
        <w:trPr>
          <w:trHeight w:val="30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72A8" w:rsidRDefault="00D15483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72A8" w:rsidRDefault="00D15483">
            <w:pPr>
              <w:jc w:val="center"/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28"/>
                <w:szCs w:val="28"/>
                <w:lang w:eastAsia="it-IT"/>
              </w:rPr>
              <w:t>Voto</w:t>
            </w:r>
          </w:p>
        </w:tc>
      </w:tr>
      <w:tr w:rsidR="008772A8">
        <w:trPr>
          <w:trHeight w:val="30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D15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Y63000170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D1548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bookmarkStart w:id="1" w:name="__DdeLink__9764_3223632024"/>
            <w:r>
              <w:rPr>
                <w:rFonts w:cs="Calibri"/>
                <w:b/>
                <w:color w:val="FF0000"/>
              </w:rPr>
              <w:t>18</w:t>
            </w:r>
            <w:bookmarkEnd w:id="1"/>
            <w:r>
              <w:rPr>
                <w:rFonts w:cs="Calibri"/>
                <w:b/>
                <w:color w:val="FF0000"/>
              </w:rPr>
              <w:t>*</w:t>
            </w:r>
          </w:p>
        </w:tc>
      </w:tr>
      <w:tr w:rsidR="008772A8">
        <w:trPr>
          <w:trHeight w:val="30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D15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Y63000180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D1548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18*</w:t>
            </w:r>
          </w:p>
        </w:tc>
      </w:tr>
      <w:tr w:rsidR="008772A8">
        <w:trPr>
          <w:trHeight w:val="30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87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8772A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772A8">
        <w:trPr>
          <w:trHeight w:val="30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8772A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8772A8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</w:p>
        </w:tc>
      </w:tr>
      <w:tr w:rsidR="008772A8">
        <w:trPr>
          <w:trHeight w:val="300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8772A8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72A8" w:rsidRDefault="008772A8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</w:p>
        </w:tc>
      </w:tr>
    </w:tbl>
    <w:p w:rsidR="008772A8" w:rsidRDefault="008772A8">
      <w:pPr>
        <w:rPr>
          <w:rFonts w:ascii="Goudy Old Style" w:hAnsi="Goudy Old Style" w:cs="Times New Roman"/>
          <w:b/>
          <w:sz w:val="28"/>
          <w:szCs w:val="28"/>
        </w:rPr>
      </w:pPr>
    </w:p>
    <w:p w:rsidR="008772A8" w:rsidRDefault="00D15483">
      <w:r>
        <w:rPr>
          <w:rFonts w:ascii="Goudy Old Style" w:hAnsi="Goudy Old Style" w:cs="Times New Roman"/>
          <w:b/>
          <w:sz w:val="28"/>
          <w:szCs w:val="28"/>
        </w:rPr>
        <w:t>*</w:t>
      </w:r>
      <w:r>
        <w:rPr>
          <w:rFonts w:ascii="Goudy Old Style" w:hAnsi="Goudy Old Style" w:cs="Times New Roman"/>
          <w:b/>
          <w:sz w:val="20"/>
          <w:szCs w:val="20"/>
        </w:rPr>
        <w:t xml:space="preserve">Gli studenti sono pregati di contattare la docente per definire il materiale della prova orale </w:t>
      </w:r>
    </w:p>
    <w:p w:rsidR="008772A8" w:rsidRDefault="008772A8">
      <w:pPr>
        <w:rPr>
          <w:rFonts w:ascii="Goudy Old Style" w:hAnsi="Goudy Old Style" w:cs="Times New Roman"/>
          <w:b/>
          <w:sz w:val="28"/>
          <w:szCs w:val="28"/>
        </w:rPr>
      </w:pPr>
    </w:p>
    <w:p w:rsidR="008772A8" w:rsidRDefault="00D15483">
      <w:r>
        <w:rPr>
          <w:rFonts w:ascii="Goudy Old Style" w:hAnsi="Goudy Old Style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Goudy Old Style" w:hAnsi="Goudy Old Style" w:cs="Times New Roman"/>
          <w:sz w:val="28"/>
          <w:szCs w:val="28"/>
        </w:rPr>
        <w:t xml:space="preserve"> </w:t>
      </w:r>
      <w:proofErr w:type="spellStart"/>
      <w:r>
        <w:rPr>
          <w:rFonts w:ascii="Goudy Old Style" w:hAnsi="Goudy Old Style" w:cs="Times New Roman"/>
          <w:sz w:val="28"/>
          <w:szCs w:val="28"/>
        </w:rPr>
        <w:t>Mercoledi</w:t>
      </w:r>
      <w:proofErr w:type="spellEnd"/>
      <w:r>
        <w:rPr>
          <w:rFonts w:ascii="Goudy Old Style" w:hAnsi="Goudy Old Style" w:cs="Times New Roman"/>
          <w:sz w:val="28"/>
          <w:szCs w:val="28"/>
        </w:rPr>
        <w:t>, 25 Settembre 2019</w:t>
      </w:r>
    </w:p>
    <w:sectPr w:rsidR="008772A8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83" w:rsidRDefault="00D15483">
      <w:pPr>
        <w:spacing w:after="0" w:line="240" w:lineRule="auto"/>
      </w:pPr>
      <w:r>
        <w:separator/>
      </w:r>
    </w:p>
  </w:endnote>
  <w:endnote w:type="continuationSeparator" w:id="0">
    <w:p w:rsidR="00D15483" w:rsidRDefault="00D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83" w:rsidRDefault="00D15483">
      <w:pPr>
        <w:spacing w:after="0" w:line="240" w:lineRule="auto"/>
      </w:pPr>
      <w:r>
        <w:separator/>
      </w:r>
    </w:p>
  </w:footnote>
  <w:footnote w:type="continuationSeparator" w:id="0">
    <w:p w:rsidR="00D15483" w:rsidRDefault="00D1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8" w:rsidRDefault="00D15483">
    <w:pPr>
      <w:pStyle w:val="Intestazione"/>
      <w:rPr>
        <w:sz w:val="28"/>
        <w:szCs w:val="28"/>
      </w:rPr>
    </w:pPr>
    <w:r>
      <w:t xml:space="preserve">                                  </w:t>
    </w:r>
    <w:r>
      <w:rPr>
        <w:sz w:val="28"/>
        <w:szCs w:val="28"/>
      </w:rPr>
      <w:t xml:space="preserve">STRUTTURA DIDATTICA SPECIALE DI LINGUE E LETTERATURE  </w:t>
    </w:r>
  </w:p>
  <w:p w:rsidR="008772A8" w:rsidRDefault="00D15483">
    <w:pPr>
      <w:pStyle w:val="Intestazione"/>
      <w:rPr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sz w:val="28"/>
        <w:szCs w:val="28"/>
      </w:rPr>
      <w:t xml:space="preserve">          STRANIERE DI RAGUSA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8"/>
    <w:rsid w:val="008772A8"/>
    <w:rsid w:val="00975D52"/>
    <w:rsid w:val="00D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E57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E573C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E57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E573C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E573C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2016-09-15T15:38:00Z</cp:lastPrinted>
  <dcterms:created xsi:type="dcterms:W3CDTF">2019-09-25T07:22:00Z</dcterms:created>
  <dcterms:modified xsi:type="dcterms:W3CDTF">2019-09-25T07:22:00Z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