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5A" w:rsidRPr="00CE6D5A" w:rsidRDefault="00CE6D5A" w:rsidP="00CE6D5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E6D5A">
        <w:rPr>
          <w:rFonts w:ascii="Arial" w:hAnsi="Arial" w:cs="Arial"/>
          <w:b/>
          <w:color w:val="000000"/>
          <w:sz w:val="21"/>
          <w:szCs w:val="21"/>
        </w:rPr>
        <w:t>PROVA SCRITTA SECONDO ANNO (L12)</w:t>
      </w:r>
    </w:p>
    <w:p w:rsidR="0004486B" w:rsidRDefault="00CE6D5A" w:rsidP="0004486B">
      <w:pPr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“L’esame scritto di Lingua tedesca II e traduzione inizierà lunedì 8 giugno alle ore 10:30.</w:t>
      </w:r>
    </w:p>
    <w:p w:rsidR="00CE6D5A" w:rsidRDefault="0004486B" w:rsidP="0004486B">
      <w:pPr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 w:rsidRPr="0004486B">
        <w:rPr>
          <w:rFonts w:ascii="Arial" w:hAnsi="Arial" w:cs="Arial"/>
          <w:b/>
          <w:color w:val="000000"/>
          <w:sz w:val="21"/>
          <w:szCs w:val="21"/>
          <w:u w:val="single"/>
        </w:rPr>
        <w:t>Le prenotazioni verranno chiuse il 5 giugno p.v.</w:t>
      </w:r>
      <w:r w:rsidR="00CE6D5A" w:rsidRPr="0004486B">
        <w:rPr>
          <w:rFonts w:ascii="Arial" w:hAnsi="Arial" w:cs="Arial"/>
          <w:b/>
          <w:color w:val="000000"/>
          <w:sz w:val="21"/>
          <w:szCs w:val="21"/>
          <w:u w:val="single"/>
        </w:rPr>
        <w:br/>
      </w:r>
      <w:r w:rsidR="00CE6D5A">
        <w:rPr>
          <w:rFonts w:ascii="Arial" w:hAnsi="Arial" w:cs="Arial"/>
          <w:color w:val="000000"/>
          <w:sz w:val="21"/>
          <w:szCs w:val="21"/>
        </w:rPr>
        <w:t xml:space="preserve">Gli studenti prenotati sono pregati di accedere alla pagina di Lingua tedesca su TEAMS (dove verrà aperta una riunione immediata a cui sarà chiesto loro di partecipare). La prova sarà inviata loro tramite la funzione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Assignments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 xml:space="preserve">. Al termine, brutta e bella copia scritte a mano dovranno essere consegnate caricandole ugualmente tramite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Assignment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>. Chi non riuscirà a caricare la prova, potrà inviarla via mail a </w:t>
      </w:r>
      <w:hyperlink r:id="rId5" w:tgtFrame="uHRK1HNVO-Vbbf2uQm3CecI" w:history="1">
        <w:r w:rsidR="00CE6D5A">
          <w:rPr>
            <w:rStyle w:val="Collegamentoipertestuale"/>
            <w:rFonts w:ascii="Arial" w:hAnsi="Arial" w:cs="Arial"/>
            <w:sz w:val="21"/>
            <w:szCs w:val="21"/>
          </w:rPr>
          <w:t>mc.pestarino@unict.it</w:t>
        </w:r>
      </w:hyperlink>
      <w:r w:rsidR="00CE6D5A">
        <w:rPr>
          <w:rFonts w:ascii="Arial" w:hAnsi="Arial" w:cs="Arial"/>
          <w:color w:val="000000"/>
          <w:sz w:val="21"/>
          <w:szCs w:val="21"/>
        </w:rPr>
        <w:t> .</w:t>
      </w:r>
      <w:r w:rsidR="00CE6D5A">
        <w:rPr>
          <w:rFonts w:ascii="Arial" w:hAnsi="Arial" w:cs="Arial"/>
          <w:color w:val="000000"/>
          <w:sz w:val="21"/>
          <w:szCs w:val="21"/>
        </w:rPr>
        <w:br/>
        <w:t>La prova consisterà in</w:t>
      </w:r>
      <w:r w:rsidR="00CE6D5A">
        <w:rPr>
          <w:rFonts w:ascii="Arial" w:hAnsi="Arial" w:cs="Arial"/>
          <w:color w:val="000000"/>
          <w:sz w:val="21"/>
          <w:szCs w:val="21"/>
        </w:rPr>
        <w:br/>
        <w:t>1. Test di grammatica a tempo</w:t>
      </w:r>
      <w:r w:rsidR="00CE6D5A">
        <w:rPr>
          <w:rFonts w:ascii="Arial" w:hAnsi="Arial" w:cs="Arial"/>
          <w:color w:val="000000"/>
          <w:sz w:val="21"/>
          <w:szCs w:val="21"/>
        </w:rPr>
        <w:br/>
        <w:t>2. Traduzione di un brano dal tedesco all’italiano e di alcune frasi dall'italiano al tedesco (90 minuti + 15 minuti per caricare il compito su TEAMS o inviarlo via mail)</w:t>
      </w:r>
      <w:r w:rsidR="00CE6D5A">
        <w:rPr>
          <w:rFonts w:ascii="Arial" w:hAnsi="Arial" w:cs="Arial"/>
          <w:color w:val="000000"/>
          <w:sz w:val="21"/>
          <w:szCs w:val="21"/>
        </w:rPr>
        <w:br/>
        <w:t>2. A seguire, una prova di dettato. Gli studenti che hanno preso parte alla prova in itinere del 15 maggio scorso sono esentati dalla prova di dettato.</w:t>
      </w:r>
      <w:r w:rsidR="00CE6D5A">
        <w:rPr>
          <w:rFonts w:ascii="Arial" w:hAnsi="Arial" w:cs="Arial"/>
          <w:color w:val="000000"/>
          <w:sz w:val="21"/>
          <w:szCs w:val="21"/>
        </w:rPr>
        <w:br/>
      </w:r>
      <w:r w:rsidR="00CE6D5A">
        <w:rPr>
          <w:rFonts w:ascii="Arial" w:hAnsi="Arial" w:cs="Arial"/>
          <w:color w:val="000000"/>
          <w:sz w:val="21"/>
          <w:szCs w:val="21"/>
        </w:rPr>
        <w:br/>
        <w:t xml:space="preserve">Indicazioni tecniche e pratiche saranno inviate tramite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Studium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 xml:space="preserve">: tutti gli studenti interessati sono pertanto pregati di iscriversi alla pagina di Lingua tedesca su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Studium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>”.</w:t>
      </w:r>
      <w:bookmarkStart w:id="0" w:name="_GoBack"/>
      <w:bookmarkEnd w:id="0"/>
      <w:r w:rsidR="00CE6D5A">
        <w:rPr>
          <w:rFonts w:ascii="Arial" w:hAnsi="Arial" w:cs="Arial"/>
          <w:color w:val="000000"/>
          <w:sz w:val="21"/>
          <w:szCs w:val="21"/>
        </w:rPr>
        <w:br/>
      </w:r>
      <w:r w:rsidR="00CE6D5A">
        <w:rPr>
          <w:rFonts w:ascii="Arial" w:hAnsi="Arial" w:cs="Arial"/>
          <w:color w:val="000000"/>
          <w:sz w:val="21"/>
          <w:szCs w:val="21"/>
        </w:rPr>
        <w:br/>
      </w:r>
    </w:p>
    <w:p w:rsidR="00CE6D5A" w:rsidRPr="00CE6D5A" w:rsidRDefault="00CE6D5A" w:rsidP="00CE6D5A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E6D5A">
        <w:rPr>
          <w:rFonts w:ascii="Arial" w:hAnsi="Arial" w:cs="Arial"/>
          <w:b/>
          <w:color w:val="000000"/>
          <w:sz w:val="21"/>
          <w:szCs w:val="21"/>
        </w:rPr>
        <w:t>PROVA SCRITTA TERZO ANNO (L12)</w:t>
      </w:r>
    </w:p>
    <w:p w:rsidR="0004486B" w:rsidRDefault="00CE6D5A" w:rsidP="0004486B">
      <w:pPr>
        <w:spacing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>
        <w:rPr>
          <w:rFonts w:ascii="Arial" w:hAnsi="Arial" w:cs="Arial"/>
          <w:color w:val="000000"/>
          <w:sz w:val="21"/>
          <w:szCs w:val="21"/>
        </w:rPr>
        <w:br/>
        <w:t>“L’esame scritto di Lingua tedesca e linguaggi settoriali inizierà lunedì 8 giugno alle ore 15:00.</w:t>
      </w:r>
    </w:p>
    <w:p w:rsidR="00194A70" w:rsidRPr="00CE6D5A" w:rsidRDefault="0004486B" w:rsidP="0004486B">
      <w:pPr>
        <w:spacing w:line="240" w:lineRule="auto"/>
        <w:contextualSpacing/>
      </w:pPr>
      <w:r w:rsidRPr="0004486B">
        <w:rPr>
          <w:rFonts w:ascii="Arial" w:hAnsi="Arial" w:cs="Arial"/>
          <w:b/>
          <w:color w:val="000000"/>
          <w:sz w:val="21"/>
          <w:szCs w:val="21"/>
          <w:u w:val="single"/>
        </w:rPr>
        <w:t>Le prenotazioni verranno chiuse il 5 giugno p.v.</w:t>
      </w:r>
      <w:r w:rsidR="00CE6D5A">
        <w:rPr>
          <w:rFonts w:ascii="Arial" w:hAnsi="Arial" w:cs="Arial"/>
          <w:color w:val="000000"/>
          <w:sz w:val="21"/>
          <w:szCs w:val="21"/>
        </w:rPr>
        <w:br/>
        <w:t xml:space="preserve">Gli studenti prenotati sono pregati di accedere alla pagina di Lingua tedesca su TEAMS (dove verrà aperta una riunione immediata a cui sarà chiesto loro di partecipare). La prova sarà inviata loro tramite la funzione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Assignments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 xml:space="preserve">. Al termine, brutta e bella copia dovranno essere consegnate caricandole ugualmente tramite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Assignment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>. Chi non riuscirà a caricare la prova, potrà inviarla via mail a </w:t>
      </w:r>
      <w:hyperlink r:id="rId6" w:tgtFrame="tSkNHFjV9fuBFocjUdTXBYx" w:history="1">
        <w:r w:rsidR="00CE6D5A">
          <w:rPr>
            <w:rStyle w:val="Collegamentoipertestuale"/>
            <w:rFonts w:ascii="Arial" w:hAnsi="Arial" w:cs="Arial"/>
            <w:sz w:val="21"/>
            <w:szCs w:val="21"/>
          </w:rPr>
          <w:t>mc.pestarino@unict.it</w:t>
        </w:r>
      </w:hyperlink>
      <w:r w:rsidR="00CE6D5A">
        <w:rPr>
          <w:rFonts w:ascii="Arial" w:hAnsi="Arial" w:cs="Arial"/>
          <w:color w:val="000000"/>
          <w:sz w:val="21"/>
          <w:szCs w:val="21"/>
        </w:rPr>
        <w:t> .</w:t>
      </w:r>
      <w:r w:rsidR="00CE6D5A">
        <w:rPr>
          <w:rFonts w:ascii="Arial" w:hAnsi="Arial" w:cs="Arial"/>
          <w:color w:val="000000"/>
          <w:sz w:val="21"/>
          <w:szCs w:val="21"/>
        </w:rPr>
        <w:br/>
        <w:t>La prova consisterà in</w:t>
      </w:r>
      <w:r w:rsidR="00CE6D5A">
        <w:rPr>
          <w:rFonts w:ascii="Arial" w:hAnsi="Arial" w:cs="Arial"/>
          <w:color w:val="000000"/>
          <w:sz w:val="21"/>
          <w:szCs w:val="21"/>
        </w:rPr>
        <w:br/>
        <w:t>1. Test di grammatica</w:t>
      </w:r>
      <w:r w:rsidR="00CE6D5A">
        <w:rPr>
          <w:rFonts w:ascii="Arial" w:hAnsi="Arial" w:cs="Arial"/>
          <w:color w:val="000000"/>
          <w:sz w:val="21"/>
          <w:szCs w:val="21"/>
        </w:rPr>
        <w:br/>
        <w:t>2. Traduzione di un brano dal tedesco all’italiano  e di un breve testo dall'italiano al tedesco(90 minuti + 15 minuti per caricare il compito su TEAMS o comunque inviarlo).</w:t>
      </w:r>
      <w:r w:rsidR="00CE6D5A">
        <w:rPr>
          <w:rFonts w:ascii="Arial" w:hAnsi="Arial" w:cs="Arial"/>
          <w:color w:val="000000"/>
          <w:sz w:val="21"/>
          <w:szCs w:val="21"/>
        </w:rPr>
        <w:br/>
        <w:t xml:space="preserve">3. La prova di composizione scritta (90 minuti + 15 minuti per caricare il compito su TEAMS o inviarlo via mail) per gli studenti che non hanno preso parte alla prova in itinere del 15 maggio scorso  si terrà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lle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 xml:space="preserve"> 12.30 con le stesse modalità alle 12.30. Gli studenti che invece hanno partecipato alla prova in itinere di giorno 15 maggio sono esentati dalla prova di composizione .</w:t>
      </w:r>
      <w:r w:rsidR="00CE6D5A">
        <w:rPr>
          <w:rFonts w:ascii="Arial" w:hAnsi="Arial" w:cs="Arial"/>
          <w:color w:val="000000"/>
          <w:sz w:val="21"/>
          <w:szCs w:val="21"/>
        </w:rPr>
        <w:br/>
        <w:t xml:space="preserve">Indicazioni tecniche e pratiche saranno inviate tramite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Studium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 xml:space="preserve">: tutti gli studenti interessati sono pertanto pregati di iscriversi alla pagina di Lingua tedesca su </w:t>
      </w:r>
      <w:proofErr w:type="spellStart"/>
      <w:r w:rsidR="00CE6D5A">
        <w:rPr>
          <w:rFonts w:ascii="Arial" w:hAnsi="Arial" w:cs="Arial"/>
          <w:color w:val="000000"/>
          <w:sz w:val="21"/>
          <w:szCs w:val="21"/>
        </w:rPr>
        <w:t>Studium</w:t>
      </w:r>
      <w:proofErr w:type="spellEnd"/>
      <w:r w:rsidR="00CE6D5A">
        <w:rPr>
          <w:rFonts w:ascii="Arial" w:hAnsi="Arial" w:cs="Arial"/>
          <w:color w:val="000000"/>
          <w:sz w:val="21"/>
          <w:szCs w:val="21"/>
        </w:rPr>
        <w:t>”.</w:t>
      </w:r>
    </w:p>
    <w:sectPr w:rsidR="00194A70" w:rsidRPr="00CE6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95"/>
    <w:rsid w:val="0004486B"/>
    <w:rsid w:val="00194A70"/>
    <w:rsid w:val="005D6BED"/>
    <w:rsid w:val="00AD6D95"/>
    <w:rsid w:val="00C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6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unict.it/imp/dynamic.php?page=mailbox" TargetMode="External"/><Relationship Id="rId5" Type="http://schemas.openxmlformats.org/officeDocument/2006/relationships/hyperlink" Target="https://webmail.unict.it/imp/dynamic.php?page=mail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2020-06-03T10:38:00Z</dcterms:created>
  <dcterms:modified xsi:type="dcterms:W3CDTF">2020-06-03T11:05:00Z</dcterms:modified>
</cp:coreProperties>
</file>