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D91E8" w14:textId="77777777" w:rsidR="00AF0AE6" w:rsidRDefault="00AF0AE6" w:rsidP="00AF0AE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" w:hAnsi="Times"/>
          <w:sz w:val="28"/>
        </w:rPr>
      </w:pPr>
      <w:bookmarkStart w:id="0" w:name="_GoBack"/>
      <w:bookmarkEnd w:id="0"/>
    </w:p>
    <w:p w14:paraId="33E357A2" w14:textId="2E86313B" w:rsidR="00AF0AE6" w:rsidRDefault="006C2495" w:rsidP="00E724F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sz w:val="28"/>
        </w:rPr>
      </w:pPr>
      <w:r w:rsidRPr="006C035D">
        <w:rPr>
          <w:rFonts w:ascii="Times" w:hAnsi="Times"/>
          <w:noProof/>
          <w:sz w:val="28"/>
          <w:szCs w:val="28"/>
        </w:rPr>
        <w:drawing>
          <wp:inline distT="0" distB="0" distL="0" distR="0" wp14:anchorId="5595DD5A" wp14:editId="71599D95">
            <wp:extent cx="666709" cy="612775"/>
            <wp:effectExtent l="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87" cy="6230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A5C056" w14:textId="77777777" w:rsidR="00AF0AE6" w:rsidRDefault="00AF0AE6" w:rsidP="00AF0AE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sz w:val="28"/>
        </w:rPr>
      </w:pPr>
    </w:p>
    <w:p w14:paraId="78D07EF4" w14:textId="77777777" w:rsidR="00AF0AE6" w:rsidRPr="00315B2A" w:rsidRDefault="00AF0AE6" w:rsidP="00AF0AE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32"/>
          <w:szCs w:val="32"/>
        </w:rPr>
      </w:pPr>
      <w:r w:rsidRPr="00315B2A">
        <w:rPr>
          <w:rFonts w:ascii="Times New Roman" w:hAnsi="Times New Roman"/>
          <w:sz w:val="32"/>
          <w:szCs w:val="32"/>
        </w:rPr>
        <w:t>Università degli Studi di Catania</w:t>
      </w:r>
    </w:p>
    <w:p w14:paraId="4517FDC8" w14:textId="446FB0A1" w:rsidR="001D3E77" w:rsidRPr="00315B2A" w:rsidRDefault="00AF0AE6" w:rsidP="001D3E7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32"/>
          <w:szCs w:val="32"/>
        </w:rPr>
      </w:pPr>
      <w:r w:rsidRPr="00315B2A">
        <w:rPr>
          <w:rFonts w:ascii="Times New Roman" w:hAnsi="Times New Roman"/>
          <w:sz w:val="32"/>
          <w:szCs w:val="32"/>
        </w:rPr>
        <w:t xml:space="preserve">Struttura Didattica Speciale di Lingue e </w:t>
      </w:r>
      <w:r w:rsidR="001D3E77">
        <w:rPr>
          <w:rFonts w:ascii="Times New Roman" w:hAnsi="Times New Roman"/>
          <w:sz w:val="32"/>
          <w:szCs w:val="32"/>
        </w:rPr>
        <w:t>letterature straniere di Ragusa</w:t>
      </w:r>
    </w:p>
    <w:p w14:paraId="5DFC31D4" w14:textId="77777777" w:rsidR="00AF0AE6" w:rsidRDefault="00AF0AE6" w:rsidP="0058549F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8"/>
        </w:rPr>
      </w:pPr>
    </w:p>
    <w:p w14:paraId="1105390D" w14:textId="622C1263" w:rsidR="00315B2A" w:rsidRPr="001D3E77" w:rsidRDefault="00315B2A" w:rsidP="00315B2A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 w:val="28"/>
        </w:rPr>
      </w:pPr>
      <w:r w:rsidRPr="001D3E77">
        <w:rPr>
          <w:rFonts w:ascii="Times New Roman" w:hAnsi="Times New Roman"/>
          <w:b/>
          <w:sz w:val="28"/>
        </w:rPr>
        <w:t>IV GIORNATE IBLEE DELLA GERMANISTICA</w:t>
      </w:r>
    </w:p>
    <w:p w14:paraId="5C19BB1C" w14:textId="299E39EC" w:rsidR="00315B2A" w:rsidRPr="001D3E77" w:rsidRDefault="00315B2A" w:rsidP="00315B2A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 w:val="28"/>
        </w:rPr>
      </w:pPr>
      <w:r w:rsidRPr="001D3E77">
        <w:rPr>
          <w:rFonts w:ascii="Times New Roman" w:hAnsi="Times New Roman"/>
          <w:b/>
          <w:sz w:val="28"/>
        </w:rPr>
        <w:t>IV HYBLÄER STUDIENTAGE DER GERMANISTIK</w:t>
      </w:r>
    </w:p>
    <w:p w14:paraId="4BEA2BBB" w14:textId="77777777" w:rsidR="00315B2A" w:rsidRDefault="00315B2A" w:rsidP="00315B2A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8"/>
        </w:rPr>
      </w:pPr>
    </w:p>
    <w:p w14:paraId="3620EC46" w14:textId="28151598" w:rsidR="00315B2A" w:rsidRPr="001D3E77" w:rsidRDefault="00315B2A" w:rsidP="00315B2A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 w:val="28"/>
        </w:rPr>
      </w:pPr>
      <w:r w:rsidRPr="001D3E77">
        <w:rPr>
          <w:rFonts w:ascii="Times New Roman" w:hAnsi="Times New Roman"/>
          <w:b/>
          <w:sz w:val="28"/>
        </w:rPr>
        <w:t>PROGRAMMA</w:t>
      </w:r>
    </w:p>
    <w:p w14:paraId="106A610C" w14:textId="77777777" w:rsidR="00315B2A" w:rsidRDefault="00315B2A" w:rsidP="0058549F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8"/>
        </w:rPr>
      </w:pPr>
    </w:p>
    <w:tbl>
      <w:tblPr>
        <w:tblStyle w:val="Grigliatabella"/>
        <w:tblW w:w="10944" w:type="dxa"/>
        <w:tblLook w:val="04A0" w:firstRow="1" w:lastRow="0" w:firstColumn="1" w:lastColumn="0" w:noHBand="0" w:noVBand="1"/>
      </w:tblPr>
      <w:tblGrid>
        <w:gridCol w:w="5665"/>
        <w:gridCol w:w="5279"/>
      </w:tblGrid>
      <w:tr w:rsidR="003615E4" w14:paraId="6E4F4DE2" w14:textId="77777777" w:rsidTr="003615E4">
        <w:trPr>
          <w:trHeight w:val="522"/>
        </w:trPr>
        <w:tc>
          <w:tcPr>
            <w:tcW w:w="5665" w:type="dxa"/>
          </w:tcPr>
          <w:p w14:paraId="31238A72" w14:textId="4E169631" w:rsidR="002E2736" w:rsidRDefault="00315B2A" w:rsidP="001D3E77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2E2736">
              <w:rPr>
                <w:rFonts w:ascii="Times New Roman" w:hAnsi="Times New Roman"/>
                <w:b/>
                <w:sz w:val="28"/>
              </w:rPr>
              <w:t>Convegno</w:t>
            </w:r>
          </w:p>
          <w:p w14:paraId="688D3C03" w14:textId="77777777" w:rsidR="00315B2A" w:rsidRPr="002E2736" w:rsidRDefault="00315B2A" w:rsidP="00482D1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736">
              <w:rPr>
                <w:rFonts w:ascii="Times New Roman" w:hAnsi="Times New Roman"/>
                <w:b/>
                <w:sz w:val="28"/>
                <w:szCs w:val="28"/>
              </w:rPr>
              <w:t>L’Austria e il Mediterraneo</w:t>
            </w:r>
          </w:p>
          <w:p w14:paraId="0D4434CE" w14:textId="77777777" w:rsidR="00315B2A" w:rsidRDefault="00315B2A" w:rsidP="002E2736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736">
              <w:rPr>
                <w:rFonts w:ascii="Times New Roman" w:hAnsi="Times New Roman"/>
                <w:b/>
                <w:sz w:val="28"/>
                <w:szCs w:val="28"/>
              </w:rPr>
              <w:t>Peregrinazioni e sconfinamenti tra realtà e immaginario</w:t>
            </w:r>
          </w:p>
          <w:p w14:paraId="5B4701A2" w14:textId="77777777" w:rsidR="001D3E77" w:rsidRPr="002E2736" w:rsidRDefault="001D3E77" w:rsidP="002E2736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8810F2" w14:textId="0B563CDE" w:rsidR="00315B2A" w:rsidRPr="0058549F" w:rsidRDefault="001D3E77" w:rsidP="00315B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Martedì, 8 novembre 2016, </w:t>
            </w:r>
          </w:p>
          <w:p w14:paraId="1BFEF254" w14:textId="77777777" w:rsidR="00315B2A" w:rsidRDefault="00315B2A" w:rsidP="00315B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58549F">
              <w:rPr>
                <w:rFonts w:ascii="Times New Roman" w:hAnsi="Times New Roman"/>
                <w:b/>
                <w:szCs w:val="24"/>
              </w:rPr>
              <w:t>ore   09.30- 12.30</w:t>
            </w:r>
          </w:p>
          <w:p w14:paraId="7D5035DC" w14:textId="77777777" w:rsidR="003E281C" w:rsidRPr="0058549F" w:rsidRDefault="003E281C" w:rsidP="00315B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754AF1BD" w14:textId="77777777" w:rsidR="00315B2A" w:rsidRDefault="00315B2A" w:rsidP="003615E4">
            <w:pPr>
              <w:jc w:val="both"/>
              <w:rPr>
                <w:rFonts w:ascii="Times New Roman" w:hAnsi="Times New Roman" w:cs="Times New Roman"/>
              </w:rPr>
            </w:pPr>
            <w:r w:rsidRPr="0058549F">
              <w:rPr>
                <w:rFonts w:ascii="Times New Roman" w:hAnsi="Times New Roman" w:cs="Times New Roman"/>
                <w:b/>
              </w:rPr>
              <w:t>Margherita Cottone</w:t>
            </w:r>
            <w:r w:rsidRPr="0058549F">
              <w:rPr>
                <w:rFonts w:ascii="Times New Roman" w:hAnsi="Times New Roman" w:cs="Times New Roman"/>
              </w:rPr>
              <w:t xml:space="preserve"> (Palermo), </w:t>
            </w:r>
            <w:r>
              <w:rPr>
                <w:rFonts w:ascii="Times New Roman" w:hAnsi="Times New Roman" w:cs="Times New Roman"/>
              </w:rPr>
              <w:t xml:space="preserve">Ingeborg Bachmann. </w:t>
            </w:r>
            <w:r w:rsidRPr="0058549F">
              <w:rPr>
                <w:rFonts w:ascii="Times New Roman" w:hAnsi="Times New Roman" w:cs="Times New Roman"/>
              </w:rPr>
              <w:t>La poetica della vista e il paesaggio mediterraneo</w:t>
            </w:r>
          </w:p>
          <w:p w14:paraId="5728C4BD" w14:textId="77777777" w:rsidR="00315B2A" w:rsidRPr="00B77D13" w:rsidRDefault="00315B2A" w:rsidP="0036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B2A">
              <w:rPr>
                <w:rFonts w:ascii="Times New Roman" w:hAnsi="Times New Roman" w:cs="Times New Roman"/>
                <w:b/>
              </w:rPr>
              <w:t>Giuseppe Dolei</w:t>
            </w:r>
            <w:r>
              <w:rPr>
                <w:rFonts w:ascii="Times New Roman" w:hAnsi="Times New Roman" w:cs="Times New Roman"/>
              </w:rPr>
              <w:t xml:space="preserve"> (Catania), </w:t>
            </w:r>
            <w:r w:rsidRPr="00315B2A">
              <w:rPr>
                <w:rFonts w:ascii="Times New Roman" w:hAnsi="Times New Roman" w:cs="Times New Roman"/>
              </w:rPr>
              <w:t>La terraferma e il mare nella lirica di Ingeborg Bachmann</w:t>
            </w:r>
          </w:p>
          <w:p w14:paraId="521061D9" w14:textId="7994FBCA" w:rsidR="00315B2A" w:rsidRPr="0058549F" w:rsidRDefault="00315B2A" w:rsidP="003615E4">
            <w:pPr>
              <w:jc w:val="both"/>
              <w:rPr>
                <w:rFonts w:ascii="Times New Roman" w:hAnsi="Times New Roman" w:cs="Times New Roman"/>
              </w:rPr>
            </w:pPr>
            <w:r w:rsidRPr="0058549F">
              <w:rPr>
                <w:rFonts w:ascii="Times New Roman" w:hAnsi="Times New Roman" w:cs="Times New Roman"/>
                <w:b/>
              </w:rPr>
              <w:t>Daniela Nelva</w:t>
            </w:r>
            <w:r w:rsidRPr="0058549F">
              <w:rPr>
                <w:rFonts w:ascii="Times New Roman" w:hAnsi="Times New Roman" w:cs="Times New Roman"/>
              </w:rPr>
              <w:t xml:space="preserve"> (Università di Torino), </w:t>
            </w:r>
            <w:r>
              <w:rPr>
                <w:rFonts w:ascii="Times New Roman" w:hAnsi="Times New Roman" w:cs="Times New Roman"/>
              </w:rPr>
              <w:t>Un continente scomparso nella preistoria. Robert Musil e il paesaggio mediterraneo</w:t>
            </w:r>
          </w:p>
          <w:p w14:paraId="59869DD8" w14:textId="638C7E53" w:rsidR="00315B2A" w:rsidRDefault="00315B2A" w:rsidP="003615E4">
            <w:pPr>
              <w:jc w:val="both"/>
              <w:rPr>
                <w:rFonts w:ascii="Times New Roman" w:hAnsi="Times New Roman" w:cs="Times New Roman"/>
              </w:rPr>
            </w:pPr>
            <w:r w:rsidRPr="0058549F">
              <w:rPr>
                <w:rFonts w:ascii="Times New Roman" w:hAnsi="Times New Roman" w:cs="Times New Roman"/>
                <w:b/>
              </w:rPr>
              <w:t>Arturo Larcati</w:t>
            </w:r>
            <w:r w:rsidRPr="0058549F">
              <w:rPr>
                <w:rFonts w:ascii="Times New Roman" w:hAnsi="Times New Roman" w:cs="Times New Roman"/>
              </w:rPr>
              <w:t xml:space="preserve"> (Università di Verona), La "metafisica del sud" di Stefan Zweig: </w:t>
            </w:r>
            <w:r>
              <w:rPr>
                <w:rFonts w:ascii="Times New Roman" w:hAnsi="Times New Roman" w:cs="Times New Roman"/>
              </w:rPr>
              <w:t>riflessi letterari dei viaggi ne</w:t>
            </w:r>
            <w:r w:rsidRPr="0058549F">
              <w:rPr>
                <w:rFonts w:ascii="Times New Roman" w:hAnsi="Times New Roman" w:cs="Times New Roman"/>
              </w:rPr>
              <w:t>l Mediterraneo</w:t>
            </w:r>
          </w:p>
          <w:p w14:paraId="63E78DB4" w14:textId="77777777" w:rsidR="002E2736" w:rsidRPr="0058549F" w:rsidRDefault="002E2736" w:rsidP="003615E4">
            <w:pPr>
              <w:jc w:val="both"/>
              <w:rPr>
                <w:rFonts w:ascii="Times New Roman" w:hAnsi="Times New Roman" w:cs="Times New Roman"/>
              </w:rPr>
            </w:pPr>
          </w:p>
          <w:p w14:paraId="1F784479" w14:textId="2B1DE61D" w:rsidR="002E2736" w:rsidRPr="0058549F" w:rsidRDefault="003E281C" w:rsidP="00361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Martedì, 8</w:t>
            </w:r>
            <w:r w:rsidR="002E2736" w:rsidRPr="0058549F">
              <w:rPr>
                <w:rFonts w:ascii="Times New Roman" w:hAnsi="Times New Roman" w:cs="Times New Roman"/>
                <w:b/>
              </w:rPr>
              <w:t xml:space="preserve"> novembre 2016</w:t>
            </w:r>
            <w:r w:rsidR="002E2736" w:rsidRPr="0058549F">
              <w:rPr>
                <w:rFonts w:ascii="Times New Roman" w:hAnsi="Times New Roman" w:cs="Times New Roman"/>
              </w:rPr>
              <w:t xml:space="preserve">    </w:t>
            </w:r>
          </w:p>
          <w:p w14:paraId="7DD5BBD6" w14:textId="77777777" w:rsidR="00315B2A" w:rsidRDefault="00315B2A" w:rsidP="003615E4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58549F">
              <w:rPr>
                <w:rFonts w:ascii="Times New Roman" w:hAnsi="Times New Roman"/>
                <w:b/>
                <w:szCs w:val="24"/>
              </w:rPr>
              <w:t>ore 16.00 – 19.30</w:t>
            </w:r>
          </w:p>
          <w:p w14:paraId="092F42DE" w14:textId="77777777" w:rsidR="003E281C" w:rsidRPr="0058549F" w:rsidRDefault="003E281C" w:rsidP="003615E4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7CA0311" w14:textId="77F6E6D8" w:rsidR="00315B2A" w:rsidRDefault="00315B2A" w:rsidP="00361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549F">
              <w:rPr>
                <w:rFonts w:ascii="Times New Roman" w:hAnsi="Times New Roman" w:cs="Times New Roman"/>
                <w:b/>
              </w:rPr>
              <w:t>Jutta Linder</w:t>
            </w:r>
            <w:r w:rsidRPr="0058549F">
              <w:rPr>
                <w:rFonts w:ascii="Times New Roman" w:hAnsi="Times New Roman" w:cs="Times New Roman"/>
              </w:rPr>
              <w:t xml:space="preserve"> (Università di Messina), Kafkas Italien</w:t>
            </w:r>
            <w:r w:rsidR="00C943CF">
              <w:rPr>
                <w:rFonts w:ascii="Times New Roman" w:hAnsi="Times New Roman" w:cs="Times New Roman"/>
              </w:rPr>
              <w:t>. Versuch einer Einordnung</w:t>
            </w:r>
          </w:p>
          <w:p w14:paraId="5CFD2EBD" w14:textId="77777777" w:rsidR="00C943CF" w:rsidRPr="0058549F" w:rsidRDefault="00C943CF" w:rsidP="00361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549F">
              <w:rPr>
                <w:rFonts w:ascii="Times New Roman" w:hAnsi="Times New Roman" w:cs="Times New Roman"/>
                <w:b/>
              </w:rPr>
              <w:t xml:space="preserve">Beatrice Talamo  </w:t>
            </w:r>
            <w:r w:rsidRPr="0058549F">
              <w:rPr>
                <w:rFonts w:ascii="Times New Roman" w:hAnsi="Times New Roman" w:cs="Times New Roman"/>
              </w:rPr>
              <w:t>(Università della Tuscia</w:t>
            </w:r>
            <w:r>
              <w:rPr>
                <w:rFonts w:ascii="Times New Roman" w:hAnsi="Times New Roman" w:cs="Times New Roman"/>
              </w:rPr>
              <w:t xml:space="preserve">-Viterbo) </w:t>
            </w:r>
            <w:r w:rsidRPr="0058549F">
              <w:rPr>
                <w:rFonts w:ascii="Times New Roman" w:hAnsi="Times New Roman" w:cs="Times New Roman"/>
              </w:rPr>
              <w:t>Anna Mitgu</w:t>
            </w:r>
            <w:r>
              <w:rPr>
                <w:rFonts w:ascii="Times New Roman" w:hAnsi="Times New Roman" w:cs="Times New Roman"/>
              </w:rPr>
              <w:t>t</w:t>
            </w:r>
            <w:r w:rsidRPr="0058549F">
              <w:rPr>
                <w:rFonts w:ascii="Times New Roman" w:hAnsi="Times New Roman" w:cs="Times New Roman"/>
              </w:rPr>
              <w:t>sch: Austria/Gerusalemme andata e ritorno</w:t>
            </w:r>
          </w:p>
          <w:p w14:paraId="2BE46C9B" w14:textId="3DA9D6C8" w:rsidR="00315B2A" w:rsidRDefault="00315B2A" w:rsidP="003615E4">
            <w:pPr>
              <w:jc w:val="both"/>
              <w:rPr>
                <w:rFonts w:ascii="Times New Roman" w:hAnsi="Times New Roman" w:cs="Times New Roman"/>
              </w:rPr>
            </w:pPr>
            <w:r w:rsidRPr="0058549F">
              <w:rPr>
                <w:rFonts w:ascii="Times New Roman" w:hAnsi="Times New Roman" w:cs="Times New Roman"/>
                <w:b/>
              </w:rPr>
              <w:t>Lucia Perrone Capano</w:t>
            </w:r>
            <w:r w:rsidRPr="0058549F">
              <w:rPr>
                <w:rFonts w:ascii="Times New Roman" w:hAnsi="Times New Roman" w:cs="Times New Roman"/>
              </w:rPr>
              <w:t xml:space="preserve">  (Università di Salerno),  </w:t>
            </w:r>
            <w:r w:rsidRPr="003B69EC">
              <w:rPr>
                <w:rFonts w:ascii="Times New Roman" w:hAnsi="Times New Roman" w:cs="Times New Roman"/>
              </w:rPr>
              <w:t xml:space="preserve">Testi e immagini dell'essere in fuga tra il Mediterraneo e l'Europa: </w:t>
            </w:r>
            <w:r w:rsidRPr="003B69EC">
              <w:rPr>
                <w:rFonts w:ascii="Times New Roman" w:hAnsi="Times New Roman" w:cs="Times New Roman"/>
                <w:i/>
                <w:iCs/>
              </w:rPr>
              <w:t>Die Schutzbefohlenen</w:t>
            </w:r>
            <w:r w:rsidRPr="003B69EC">
              <w:rPr>
                <w:rFonts w:ascii="Times New Roman" w:hAnsi="Times New Roman" w:cs="Times New Roman"/>
              </w:rPr>
              <w:t xml:space="preserve"> di Elfriede Jelinek</w:t>
            </w:r>
          </w:p>
          <w:p w14:paraId="700CBA2C" w14:textId="77777777" w:rsidR="00C943CF" w:rsidRDefault="00C943CF" w:rsidP="003615E4">
            <w:pPr>
              <w:jc w:val="both"/>
              <w:rPr>
                <w:rFonts w:ascii="Times New Roman" w:hAnsi="Times New Roman" w:cs="Times New Roman"/>
              </w:rPr>
            </w:pPr>
            <w:r w:rsidRPr="0067027F">
              <w:rPr>
                <w:rFonts w:ascii="Times New Roman" w:hAnsi="Times New Roman" w:cs="Times New Roman"/>
                <w:b/>
              </w:rPr>
              <w:t>Nicoletta Gagliardi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027F">
              <w:rPr>
                <w:rFonts w:ascii="Times New Roman" w:hAnsi="Times New Roman" w:cs="Times New Roman"/>
              </w:rPr>
              <w:t>(Università di Salerno),</w:t>
            </w:r>
            <w:r>
              <w:rPr>
                <w:rFonts w:ascii="Times New Roman" w:hAnsi="Times New Roman" w:cs="Times New Roman"/>
              </w:rPr>
              <w:t xml:space="preserve"> Turismo austriaco nel Mediterraneo. Lo studio di un caso</w:t>
            </w:r>
          </w:p>
          <w:p w14:paraId="004612F7" w14:textId="77777777" w:rsidR="00315B2A" w:rsidRDefault="00315B2A" w:rsidP="003615E4">
            <w:pPr>
              <w:jc w:val="both"/>
              <w:rPr>
                <w:rFonts w:ascii="Times New Roman" w:hAnsi="Times New Roman" w:cs="Times New Roman"/>
              </w:rPr>
            </w:pPr>
            <w:r w:rsidRPr="0058549F">
              <w:rPr>
                <w:rFonts w:ascii="Times New Roman" w:hAnsi="Times New Roman" w:cs="Times New Roman"/>
                <w:b/>
              </w:rPr>
              <w:t>Barbara Sabitzer</w:t>
            </w:r>
            <w:r w:rsidRPr="0058549F">
              <w:rPr>
                <w:rFonts w:ascii="Times New Roman" w:hAnsi="Times New Roman" w:cs="Times New Roman"/>
              </w:rPr>
              <w:t xml:space="preserve"> (INST, Vienna), Lesung</w:t>
            </w:r>
          </w:p>
          <w:p w14:paraId="7D950A5A" w14:textId="77777777" w:rsidR="002E2736" w:rsidRDefault="002E2736" w:rsidP="003615E4">
            <w:pPr>
              <w:jc w:val="both"/>
              <w:rPr>
                <w:rFonts w:ascii="Times New Roman" w:hAnsi="Times New Roman" w:cs="Times New Roman"/>
              </w:rPr>
            </w:pPr>
          </w:p>
          <w:p w14:paraId="7B694631" w14:textId="77777777" w:rsidR="002E2736" w:rsidRPr="0058549F" w:rsidRDefault="002E2736" w:rsidP="00361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549F">
              <w:rPr>
                <w:rFonts w:ascii="Times New Roman" w:hAnsi="Times New Roman" w:cs="Times New Roman"/>
                <w:b/>
              </w:rPr>
              <w:t>Mercoledì, 9 novembre 2016</w:t>
            </w:r>
            <w:r w:rsidRPr="0058549F">
              <w:rPr>
                <w:rFonts w:ascii="Times New Roman" w:hAnsi="Times New Roman" w:cs="Times New Roman"/>
              </w:rPr>
              <w:t xml:space="preserve">    </w:t>
            </w:r>
          </w:p>
          <w:p w14:paraId="10B6BB71" w14:textId="77777777" w:rsidR="002E2736" w:rsidRDefault="002E2736" w:rsidP="00361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8549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b/>
              </w:rPr>
              <w:t>re 9.30 – 12.30</w:t>
            </w:r>
          </w:p>
          <w:p w14:paraId="4D41986B" w14:textId="77777777" w:rsidR="002E2736" w:rsidRPr="0058549F" w:rsidRDefault="002E2736" w:rsidP="00361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68812DD1" w14:textId="77777777" w:rsidR="002E2736" w:rsidRPr="0058549F" w:rsidRDefault="002E2736" w:rsidP="00361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7DE">
              <w:rPr>
                <w:rFonts w:ascii="Times New Roman" w:hAnsi="Times New Roman" w:cs="Times New Roman"/>
                <w:b/>
              </w:rPr>
              <w:t>Giovanni Schininà</w:t>
            </w:r>
            <w:r>
              <w:rPr>
                <w:rFonts w:ascii="Times New Roman" w:hAnsi="Times New Roman" w:cs="Times New Roman"/>
              </w:rPr>
              <w:t xml:space="preserve"> (Università di Catania), Austria e Mediterraneo. Due secoli di intermediazione</w:t>
            </w:r>
          </w:p>
          <w:p w14:paraId="555071DA" w14:textId="2720200D" w:rsidR="00315B2A" w:rsidRPr="003E281C" w:rsidRDefault="002E2736" w:rsidP="00361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549F">
              <w:rPr>
                <w:rFonts w:ascii="Times New Roman" w:hAnsi="Times New Roman" w:cs="Times New Roman"/>
                <w:b/>
              </w:rPr>
              <w:t>Herbert Arlt</w:t>
            </w:r>
            <w:r>
              <w:rPr>
                <w:rFonts w:ascii="Times New Roman" w:hAnsi="Times New Roman" w:cs="Times New Roman"/>
              </w:rPr>
              <w:t xml:space="preserve"> (INST, Vienna</w:t>
            </w:r>
            <w:r w:rsidRPr="0058549F">
              <w:rPr>
                <w:rFonts w:ascii="Times New Roman" w:hAnsi="Times New Roman" w:cs="Times New Roman"/>
              </w:rPr>
              <w:t>) Österreichische Literatur und Black Athena</w:t>
            </w:r>
          </w:p>
        </w:tc>
        <w:tc>
          <w:tcPr>
            <w:tcW w:w="5279" w:type="dxa"/>
          </w:tcPr>
          <w:p w14:paraId="46CF9DDE" w14:textId="22139AFA" w:rsidR="003E281C" w:rsidRDefault="003E281C" w:rsidP="003615E4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58549F">
              <w:rPr>
                <w:rFonts w:ascii="Times New Roman" w:hAnsi="Times New Roman"/>
                <w:b/>
              </w:rPr>
              <w:t>Gabriele C. Pfeiffer</w:t>
            </w:r>
            <w:r w:rsidRPr="0058549F">
              <w:rPr>
                <w:rFonts w:ascii="Times New Roman" w:hAnsi="Times New Roman"/>
              </w:rPr>
              <w:t xml:space="preserve"> (Universität Wien)</w:t>
            </w:r>
            <w:r>
              <w:rPr>
                <w:rFonts w:ascii="Times New Roman" w:hAnsi="Times New Roman"/>
              </w:rPr>
              <w:t>,</w:t>
            </w:r>
            <w:r w:rsidRPr="0058549F">
              <w:rPr>
                <w:rFonts w:ascii="Times New Roman" w:hAnsi="Times New Roman"/>
              </w:rPr>
              <w:t xml:space="preserve"> </w:t>
            </w:r>
            <w:r w:rsidRPr="003E281C">
              <w:rPr>
                <w:rFonts w:ascii="Times New Roman" w:hAnsi="Times New Roman"/>
                <w:bCs/>
                <w:szCs w:val="24"/>
              </w:rPr>
              <w:t>“Il mare è un buco“.</w:t>
            </w:r>
            <w:r>
              <w:rPr>
                <w:rFonts w:ascii="Times New Roman" w:hAnsi="Times New Roman"/>
                <w:bCs/>
                <w:szCs w:val="24"/>
              </w:rPr>
              <w:t xml:space="preserve"> E. Jelinek e “</w:t>
            </w:r>
            <w:r>
              <w:rPr>
                <w:rFonts w:ascii="Times New Roman" w:hAnsi="Times New Roman"/>
                <w:bCs/>
                <w:iCs/>
                <w:szCs w:val="24"/>
              </w:rPr>
              <w:t>la maggioranza silenziosa”</w:t>
            </w:r>
          </w:p>
          <w:p w14:paraId="745F666F" w14:textId="0FD9D351" w:rsidR="003E281C" w:rsidRDefault="003E281C" w:rsidP="003615E4">
            <w:pPr>
              <w:jc w:val="both"/>
              <w:rPr>
                <w:rFonts w:ascii="Times New Roman" w:hAnsi="Times New Roman" w:cs="Times New Roman"/>
              </w:rPr>
            </w:pPr>
            <w:r w:rsidRPr="0058549F">
              <w:rPr>
                <w:rFonts w:ascii="Times New Roman" w:hAnsi="Times New Roman" w:cs="Times New Roman"/>
                <w:b/>
              </w:rPr>
              <w:t>Alessandra Schininà</w:t>
            </w:r>
            <w:r w:rsidRPr="0058549F">
              <w:rPr>
                <w:rFonts w:ascii="Times New Roman" w:hAnsi="Times New Roman" w:cs="Times New Roman"/>
              </w:rPr>
              <w:t xml:space="preserve"> (U</w:t>
            </w:r>
            <w:r>
              <w:rPr>
                <w:rFonts w:ascii="Times New Roman" w:hAnsi="Times New Roman" w:cs="Times New Roman"/>
              </w:rPr>
              <w:t xml:space="preserve">niversità di Catania, sede di </w:t>
            </w:r>
            <w:r w:rsidRPr="0058549F">
              <w:rPr>
                <w:rFonts w:ascii="Times New Roman" w:hAnsi="Times New Roman" w:cs="Times New Roman"/>
              </w:rPr>
              <w:t>Ragusa), Autori austriaci tra Mitteleuropa e Mediterraneo</w:t>
            </w:r>
          </w:p>
          <w:p w14:paraId="25E81954" w14:textId="77777777" w:rsidR="003E281C" w:rsidRDefault="003E281C" w:rsidP="003E281C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06184957" w14:textId="77777777" w:rsidR="003E281C" w:rsidRDefault="003E281C" w:rsidP="003E281C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sz w:val="28"/>
              </w:rPr>
            </w:pPr>
          </w:p>
          <w:p w14:paraId="018B109E" w14:textId="77777777" w:rsidR="00315B2A" w:rsidRPr="002E2736" w:rsidRDefault="00315B2A" w:rsidP="003E281C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2E2736">
              <w:rPr>
                <w:rFonts w:ascii="Times New Roman" w:hAnsi="Times New Roman"/>
                <w:b/>
                <w:sz w:val="28"/>
              </w:rPr>
              <w:t>Ciclo di seminari</w:t>
            </w:r>
          </w:p>
          <w:p w14:paraId="4F091D18" w14:textId="77777777" w:rsidR="002E2736" w:rsidRDefault="002E2736" w:rsidP="0058549F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28"/>
              </w:rPr>
            </w:pPr>
          </w:p>
          <w:p w14:paraId="2BADF531" w14:textId="77777777" w:rsidR="002E2736" w:rsidRPr="002E2736" w:rsidRDefault="002E2736" w:rsidP="002E27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2736">
              <w:rPr>
                <w:rFonts w:ascii="Times New Roman" w:hAnsi="Times New Roman"/>
                <w:b/>
                <w:sz w:val="28"/>
                <w:szCs w:val="28"/>
              </w:rPr>
              <w:t xml:space="preserve">Filologia germanica - </w:t>
            </w:r>
            <w:r w:rsidRPr="002E2736">
              <w:rPr>
                <w:rFonts w:ascii="Times New Roman" w:hAnsi="Times New Roman"/>
                <w:b/>
                <w:i/>
                <w:sz w:val="28"/>
                <w:szCs w:val="28"/>
              </w:rPr>
              <w:t>Incontri &amp; scambi</w:t>
            </w:r>
          </w:p>
          <w:p w14:paraId="4BA42514" w14:textId="77777777" w:rsidR="002E2736" w:rsidRDefault="002E2736" w:rsidP="002E2736">
            <w:pPr>
              <w:jc w:val="both"/>
              <w:rPr>
                <w:rFonts w:ascii="Times New Roman" w:hAnsi="Times New Roman"/>
              </w:rPr>
            </w:pPr>
          </w:p>
          <w:p w14:paraId="732F46A8" w14:textId="77777777" w:rsidR="002E2736" w:rsidRPr="002E2736" w:rsidRDefault="002E2736" w:rsidP="002E2736">
            <w:pPr>
              <w:jc w:val="both"/>
              <w:rPr>
                <w:rFonts w:ascii="Times New Roman" w:hAnsi="Times New Roman"/>
                <w:b/>
              </w:rPr>
            </w:pPr>
            <w:r w:rsidRPr="002E2736">
              <w:rPr>
                <w:rFonts w:ascii="Times New Roman" w:hAnsi="Times New Roman"/>
                <w:b/>
              </w:rPr>
              <w:t>Giovedì 10 novembre 2016</w:t>
            </w:r>
          </w:p>
          <w:p w14:paraId="77B6856D" w14:textId="66836696" w:rsidR="002E2736" w:rsidRDefault="002E2736" w:rsidP="002E2736">
            <w:pPr>
              <w:jc w:val="both"/>
              <w:rPr>
                <w:rFonts w:ascii="Times New Roman" w:hAnsi="Times New Roman"/>
                <w:b/>
              </w:rPr>
            </w:pPr>
            <w:r w:rsidRPr="002E2736">
              <w:rPr>
                <w:rFonts w:ascii="Times New Roman" w:hAnsi="Times New Roman"/>
                <w:b/>
              </w:rPr>
              <w:t>ore 17,30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2B6D8CE3" w14:textId="77777777" w:rsidR="003E281C" w:rsidRDefault="003E281C" w:rsidP="002E2736">
            <w:pPr>
              <w:jc w:val="both"/>
              <w:rPr>
                <w:rFonts w:ascii="Times New Roman" w:hAnsi="Times New Roman"/>
                <w:b/>
              </w:rPr>
            </w:pPr>
          </w:p>
          <w:p w14:paraId="58BCD8A3" w14:textId="3FF71353" w:rsidR="002E2736" w:rsidRPr="00E36D3D" w:rsidRDefault="002E2736" w:rsidP="002E2736">
            <w:pPr>
              <w:jc w:val="both"/>
              <w:rPr>
                <w:rFonts w:ascii="Times New Roman" w:hAnsi="Times New Roman"/>
                <w:b/>
              </w:rPr>
            </w:pPr>
            <w:r w:rsidRPr="002E2736">
              <w:rPr>
                <w:rFonts w:ascii="Times New Roman" w:hAnsi="Times New Roman"/>
                <w:b/>
              </w:rPr>
              <w:t>Valeria Di Clemente</w:t>
            </w:r>
            <w:r w:rsidR="00E36D3D">
              <w:rPr>
                <w:rFonts w:ascii="Times New Roman" w:hAnsi="Times New Roman"/>
                <w:b/>
              </w:rPr>
              <w:t xml:space="preserve"> </w:t>
            </w:r>
            <w:r w:rsidR="00E36D3D">
              <w:rPr>
                <w:rFonts w:ascii="Times New Roman" w:hAnsi="Times New Roman"/>
              </w:rPr>
              <w:t xml:space="preserve">(Università di Catania, sede </w:t>
            </w:r>
            <w:r w:rsidRPr="007F2BAC">
              <w:rPr>
                <w:rFonts w:ascii="Times New Roman" w:hAnsi="Times New Roman"/>
              </w:rPr>
              <w:t>di Ragusa</w:t>
            </w:r>
            <w:r w:rsidR="00E36D3D">
              <w:rPr>
                <w:rFonts w:ascii="Times New Roman" w:hAnsi="Times New Roman"/>
              </w:rPr>
              <w:t xml:space="preserve">), </w:t>
            </w:r>
            <w:r w:rsidRPr="00E36D3D">
              <w:rPr>
                <w:rFonts w:ascii="Times New Roman" w:hAnsi="Times New Roman"/>
              </w:rPr>
              <w:t>I nomi di persona nelle iscrizioni runiche scandinave dell’isola di Man</w:t>
            </w:r>
          </w:p>
          <w:p w14:paraId="5FCFC832" w14:textId="77777777" w:rsidR="002E2736" w:rsidRDefault="002E2736" w:rsidP="002E2736">
            <w:pPr>
              <w:jc w:val="both"/>
              <w:rPr>
                <w:rFonts w:ascii="Times New Roman" w:hAnsi="Times New Roman"/>
              </w:rPr>
            </w:pPr>
          </w:p>
          <w:p w14:paraId="413FFDFB" w14:textId="77777777" w:rsidR="002E2736" w:rsidRPr="002E2736" w:rsidRDefault="002E2736" w:rsidP="002E2736">
            <w:pPr>
              <w:jc w:val="both"/>
              <w:rPr>
                <w:rFonts w:ascii="Times New Roman" w:hAnsi="Times New Roman"/>
                <w:b/>
              </w:rPr>
            </w:pPr>
            <w:r w:rsidRPr="002E2736">
              <w:rPr>
                <w:rFonts w:ascii="Times New Roman" w:hAnsi="Times New Roman"/>
                <w:b/>
              </w:rPr>
              <w:t>Venerdì 11 novembre 2016</w:t>
            </w:r>
          </w:p>
          <w:p w14:paraId="35671F9D" w14:textId="07B87D7C" w:rsidR="002E2736" w:rsidRDefault="00E36D3D" w:rsidP="002E273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ore 10,3</w:t>
            </w:r>
            <w:r w:rsidR="002E2736" w:rsidRPr="002E2736">
              <w:rPr>
                <w:rFonts w:ascii="Times New Roman" w:hAnsi="Times New Roman"/>
                <w:b/>
              </w:rPr>
              <w:t>0</w:t>
            </w:r>
          </w:p>
          <w:p w14:paraId="24C29837" w14:textId="77777777" w:rsidR="003E281C" w:rsidRPr="002E2736" w:rsidRDefault="003E281C" w:rsidP="002E2736">
            <w:pPr>
              <w:jc w:val="both"/>
              <w:rPr>
                <w:rFonts w:ascii="Times New Roman" w:hAnsi="Times New Roman"/>
                <w:b/>
              </w:rPr>
            </w:pPr>
          </w:p>
          <w:p w14:paraId="6481A374" w14:textId="50FD48F9" w:rsidR="002E2736" w:rsidRPr="00E36D3D" w:rsidRDefault="002E2736" w:rsidP="002E2736">
            <w:pPr>
              <w:jc w:val="both"/>
              <w:rPr>
                <w:rFonts w:ascii="Times New Roman" w:hAnsi="Times New Roman"/>
                <w:b/>
              </w:rPr>
            </w:pPr>
            <w:r w:rsidRPr="002E2736">
              <w:rPr>
                <w:rFonts w:ascii="Times New Roman" w:hAnsi="Times New Roman"/>
                <w:b/>
              </w:rPr>
              <w:t>Valentina Daniele</w:t>
            </w:r>
            <w:r w:rsidR="00E36D3D">
              <w:rPr>
                <w:rFonts w:ascii="Times New Roman" w:hAnsi="Times New Roman"/>
                <w:b/>
              </w:rPr>
              <w:t xml:space="preserve"> </w:t>
            </w:r>
            <w:r w:rsidR="00E36D3D">
              <w:rPr>
                <w:rFonts w:ascii="Times New Roman" w:hAnsi="Times New Roman"/>
              </w:rPr>
              <w:t xml:space="preserve">(Università </w:t>
            </w:r>
            <w:r w:rsidRPr="007F2BAC">
              <w:rPr>
                <w:rFonts w:ascii="Times New Roman" w:hAnsi="Times New Roman"/>
              </w:rPr>
              <w:t>di Napoli “L’Orientale”</w:t>
            </w:r>
            <w:r w:rsidR="00E36D3D">
              <w:rPr>
                <w:rFonts w:ascii="Times New Roman" w:hAnsi="Times New Roman"/>
              </w:rPr>
              <w:t xml:space="preserve">), </w:t>
            </w:r>
            <w:r w:rsidRPr="00E36D3D">
              <w:rPr>
                <w:rFonts w:ascii="Times New Roman" w:hAnsi="Times New Roman"/>
              </w:rPr>
              <w:t>La Lega anseatica in Scandinavia tra XIII e XV secolo. Scambi commerciali e contatti linguistici</w:t>
            </w:r>
          </w:p>
          <w:p w14:paraId="5C68942C" w14:textId="77777777" w:rsidR="002E2736" w:rsidRPr="007F2BAC" w:rsidRDefault="002E2736" w:rsidP="002E2736">
            <w:pPr>
              <w:jc w:val="both"/>
              <w:rPr>
                <w:rFonts w:ascii="Times New Roman" w:hAnsi="Times New Roman"/>
                <w:i/>
              </w:rPr>
            </w:pPr>
          </w:p>
          <w:p w14:paraId="138E4D27" w14:textId="77777777" w:rsidR="002E2736" w:rsidRPr="002E2736" w:rsidRDefault="002E2736" w:rsidP="002E2736">
            <w:pPr>
              <w:jc w:val="both"/>
              <w:rPr>
                <w:rFonts w:ascii="Times New Roman" w:hAnsi="Times New Roman"/>
                <w:b/>
              </w:rPr>
            </w:pPr>
            <w:r w:rsidRPr="002E2736">
              <w:rPr>
                <w:rFonts w:ascii="Times New Roman" w:hAnsi="Times New Roman"/>
                <w:b/>
              </w:rPr>
              <w:t>Venerdì 11 novembre 2016</w:t>
            </w:r>
          </w:p>
          <w:p w14:paraId="33093F91" w14:textId="77777777" w:rsidR="002E2736" w:rsidRDefault="002E2736" w:rsidP="002E2736">
            <w:pPr>
              <w:jc w:val="both"/>
              <w:rPr>
                <w:rFonts w:ascii="Times New Roman" w:hAnsi="Times New Roman"/>
                <w:b/>
              </w:rPr>
            </w:pPr>
            <w:r w:rsidRPr="002E2736">
              <w:rPr>
                <w:rFonts w:ascii="Times New Roman" w:hAnsi="Times New Roman"/>
                <w:b/>
              </w:rPr>
              <w:t>ore 15,30</w:t>
            </w:r>
          </w:p>
          <w:p w14:paraId="58562EDA" w14:textId="77777777" w:rsidR="003E281C" w:rsidRDefault="003E281C" w:rsidP="002E2736">
            <w:pPr>
              <w:jc w:val="both"/>
              <w:rPr>
                <w:rFonts w:ascii="Times New Roman" w:hAnsi="Times New Roman"/>
                <w:b/>
              </w:rPr>
            </w:pPr>
          </w:p>
          <w:p w14:paraId="7511DB14" w14:textId="76D19EC0" w:rsidR="002E2736" w:rsidRPr="00E36D3D" w:rsidRDefault="002E2736" w:rsidP="002E2736">
            <w:pPr>
              <w:jc w:val="both"/>
              <w:rPr>
                <w:rFonts w:ascii="Times New Roman" w:hAnsi="Times New Roman"/>
                <w:b/>
              </w:rPr>
            </w:pPr>
            <w:r w:rsidRPr="002E2736">
              <w:rPr>
                <w:rFonts w:ascii="Times New Roman" w:hAnsi="Times New Roman"/>
                <w:b/>
              </w:rPr>
              <w:t>Daniela Sorrentino</w:t>
            </w:r>
            <w:r w:rsidR="00E36D3D" w:rsidRPr="00E36D3D">
              <w:rPr>
                <w:rFonts w:ascii="Times New Roman" w:hAnsi="Times New Roman"/>
              </w:rPr>
              <w:t>,</w:t>
            </w:r>
            <w:r w:rsidR="00E36D3D" w:rsidRPr="00E36D3D">
              <w:rPr>
                <w:rFonts w:ascii="Times New Roman" w:hAnsi="Times New Roman"/>
                <w:b/>
              </w:rPr>
              <w:t xml:space="preserve"> </w:t>
            </w:r>
            <w:r w:rsidRPr="00E36D3D">
              <w:rPr>
                <w:rFonts w:ascii="Times New Roman" w:hAnsi="Times New Roman"/>
              </w:rPr>
              <w:t xml:space="preserve">Il lessico religioso nella versione interlineare della </w:t>
            </w:r>
            <w:r w:rsidRPr="00C53A5E">
              <w:rPr>
                <w:rFonts w:ascii="Times New Roman" w:hAnsi="Times New Roman"/>
              </w:rPr>
              <w:t>Regola benedettina</w:t>
            </w:r>
            <w:r w:rsidRPr="00E36D3D">
              <w:rPr>
                <w:rFonts w:ascii="Times New Roman" w:hAnsi="Times New Roman"/>
              </w:rPr>
              <w:t xml:space="preserve"> in alto-tedesco antico. Adattamento culturale e strategie traduttive</w:t>
            </w:r>
          </w:p>
          <w:p w14:paraId="5972A269" w14:textId="77777777" w:rsidR="002E2736" w:rsidRDefault="002E2736" w:rsidP="002E2736">
            <w:pPr>
              <w:jc w:val="both"/>
              <w:rPr>
                <w:rFonts w:ascii="Times New Roman" w:hAnsi="Times New Roman"/>
                <w:sz w:val="28"/>
              </w:rPr>
            </w:pPr>
          </w:p>
          <w:p w14:paraId="0A2CA8AB" w14:textId="1BD099A5" w:rsidR="003E281C" w:rsidRDefault="003E281C" w:rsidP="002E2736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1049756F" w14:textId="77777777" w:rsidR="00CD7216" w:rsidRDefault="00CD7216" w:rsidP="00482D1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" w:hAnsi="Times"/>
          <w:sz w:val="28"/>
        </w:rPr>
      </w:pPr>
    </w:p>
    <w:p w14:paraId="6D2AD932" w14:textId="77777777" w:rsidR="00CD7216" w:rsidRDefault="00CD7216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sz w:val="28"/>
        </w:rPr>
      </w:pPr>
    </w:p>
    <w:p w14:paraId="1FDB4402" w14:textId="77777777" w:rsidR="00CD7216" w:rsidRDefault="00CD7216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sz w:val="28"/>
        </w:rPr>
      </w:pPr>
    </w:p>
    <w:p w14:paraId="39CCC97C" w14:textId="77777777" w:rsidR="00CD7216" w:rsidRDefault="00CD7216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sz w:val="28"/>
        </w:rPr>
      </w:pPr>
    </w:p>
    <w:p w14:paraId="005A5BD7" w14:textId="77777777" w:rsidR="00CD7216" w:rsidRDefault="00CD7216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sz w:val="28"/>
        </w:rPr>
      </w:pPr>
    </w:p>
    <w:p w14:paraId="2581E6A7" w14:textId="77777777" w:rsidR="00CD7216" w:rsidRDefault="00CD7216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sz w:val="28"/>
        </w:rPr>
      </w:pPr>
    </w:p>
    <w:p w14:paraId="1ED51793" w14:textId="77777777" w:rsidR="00CD7216" w:rsidRDefault="00CD7216" w:rsidP="00CD7216">
      <w:pPr>
        <w:jc w:val="both"/>
        <w:rPr>
          <w:rFonts w:ascii="Times" w:hAnsi="Times"/>
          <w:sz w:val="20"/>
        </w:rPr>
      </w:pPr>
    </w:p>
    <w:p w14:paraId="08889FC3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7C659F94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61A7E341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00C62370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4C4A259A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53915B57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0A69E81C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1BFA22EF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661AFD78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347ACBD9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65EB02D8" w14:textId="77777777" w:rsidR="003425A3" w:rsidRDefault="003425A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03D90F75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3932C010" w14:textId="77777777" w:rsidR="00555F1D" w:rsidRDefault="00555F1D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2CCA1C09" w14:textId="77777777" w:rsidR="00826048" w:rsidRPr="005A5AE3" w:rsidRDefault="00826048" w:rsidP="00704322">
      <w:pPr>
        <w:jc w:val="both"/>
        <w:rPr>
          <w:rFonts w:ascii="Times" w:hAnsi="Times"/>
          <w:sz w:val="20"/>
        </w:rPr>
      </w:pPr>
    </w:p>
    <w:p w14:paraId="60A23FB6" w14:textId="77777777" w:rsidR="007F58EB" w:rsidRPr="005A5AE3" w:rsidRDefault="007F58EB" w:rsidP="00704322">
      <w:pPr>
        <w:jc w:val="both"/>
        <w:rPr>
          <w:rFonts w:ascii="Times" w:hAnsi="Times"/>
          <w:sz w:val="20"/>
        </w:rPr>
      </w:pPr>
    </w:p>
    <w:p w14:paraId="4B731D08" w14:textId="77777777" w:rsidR="007F58EB" w:rsidRPr="005A5AE3" w:rsidRDefault="007F58EB" w:rsidP="00704322">
      <w:pPr>
        <w:rPr>
          <w:rFonts w:ascii="Times" w:hAnsi="Times"/>
          <w:sz w:val="20"/>
        </w:rPr>
      </w:pPr>
    </w:p>
    <w:sectPr w:rsidR="007F58EB" w:rsidRPr="005A5AE3" w:rsidSect="002E2736"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EF298" w14:textId="77777777" w:rsidR="006538E8" w:rsidRDefault="006538E8" w:rsidP="007879E8">
      <w:r>
        <w:separator/>
      </w:r>
    </w:p>
  </w:endnote>
  <w:endnote w:type="continuationSeparator" w:id="0">
    <w:p w14:paraId="19FB8290" w14:textId="77777777" w:rsidR="006538E8" w:rsidRDefault="006538E8" w:rsidP="0078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8725C" w14:textId="77777777" w:rsidR="006538E8" w:rsidRDefault="006538E8" w:rsidP="007879E8">
      <w:r>
        <w:separator/>
      </w:r>
    </w:p>
  </w:footnote>
  <w:footnote w:type="continuationSeparator" w:id="0">
    <w:p w14:paraId="22BCD86F" w14:textId="77777777" w:rsidR="006538E8" w:rsidRDefault="006538E8" w:rsidP="0078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2FF"/>
    <w:multiLevelType w:val="hybridMultilevel"/>
    <w:tmpl w:val="A54A9D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25394"/>
    <w:multiLevelType w:val="hybridMultilevel"/>
    <w:tmpl w:val="186AD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EB"/>
    <w:rsid w:val="00033BF4"/>
    <w:rsid w:val="000412EE"/>
    <w:rsid w:val="0008749D"/>
    <w:rsid w:val="000C2121"/>
    <w:rsid w:val="000D26B4"/>
    <w:rsid w:val="000E6FF8"/>
    <w:rsid w:val="000F6AF4"/>
    <w:rsid w:val="00117015"/>
    <w:rsid w:val="0012724C"/>
    <w:rsid w:val="00135670"/>
    <w:rsid w:val="0015188E"/>
    <w:rsid w:val="00163B75"/>
    <w:rsid w:val="00183152"/>
    <w:rsid w:val="001975EF"/>
    <w:rsid w:val="001A423F"/>
    <w:rsid w:val="001D2B31"/>
    <w:rsid w:val="001D3E77"/>
    <w:rsid w:val="00214122"/>
    <w:rsid w:val="00232387"/>
    <w:rsid w:val="00251391"/>
    <w:rsid w:val="002524D1"/>
    <w:rsid w:val="002634D9"/>
    <w:rsid w:val="00265586"/>
    <w:rsid w:val="002677BE"/>
    <w:rsid w:val="002902C7"/>
    <w:rsid w:val="00291A2B"/>
    <w:rsid w:val="00296C23"/>
    <w:rsid w:val="002C1ED9"/>
    <w:rsid w:val="002E2736"/>
    <w:rsid w:val="002F26D8"/>
    <w:rsid w:val="003064B9"/>
    <w:rsid w:val="00311EEA"/>
    <w:rsid w:val="00315B2A"/>
    <w:rsid w:val="003179D9"/>
    <w:rsid w:val="003425A3"/>
    <w:rsid w:val="003615E4"/>
    <w:rsid w:val="00365515"/>
    <w:rsid w:val="003B69EC"/>
    <w:rsid w:val="003C593A"/>
    <w:rsid w:val="003D742F"/>
    <w:rsid w:val="003E1E4F"/>
    <w:rsid w:val="003E281C"/>
    <w:rsid w:val="003F368E"/>
    <w:rsid w:val="004438B4"/>
    <w:rsid w:val="00482D18"/>
    <w:rsid w:val="004A0C18"/>
    <w:rsid w:val="004C1072"/>
    <w:rsid w:val="004D54ED"/>
    <w:rsid w:val="0052780D"/>
    <w:rsid w:val="00555F1D"/>
    <w:rsid w:val="0058549F"/>
    <w:rsid w:val="005A5AE3"/>
    <w:rsid w:val="005B7191"/>
    <w:rsid w:val="006538E8"/>
    <w:rsid w:val="006656D2"/>
    <w:rsid w:val="0067027F"/>
    <w:rsid w:val="00691F68"/>
    <w:rsid w:val="00694CEB"/>
    <w:rsid w:val="006A4ED8"/>
    <w:rsid w:val="006A6CDB"/>
    <w:rsid w:val="006A7472"/>
    <w:rsid w:val="006B6B6B"/>
    <w:rsid w:val="006C0A2D"/>
    <w:rsid w:val="006C2495"/>
    <w:rsid w:val="006D4B9C"/>
    <w:rsid w:val="00704322"/>
    <w:rsid w:val="00716447"/>
    <w:rsid w:val="0072050A"/>
    <w:rsid w:val="00727C87"/>
    <w:rsid w:val="00746CE8"/>
    <w:rsid w:val="00756898"/>
    <w:rsid w:val="007625C4"/>
    <w:rsid w:val="00766D6C"/>
    <w:rsid w:val="007879E8"/>
    <w:rsid w:val="007B6DC3"/>
    <w:rsid w:val="007C5A3B"/>
    <w:rsid w:val="007C5DC9"/>
    <w:rsid w:val="007F58EB"/>
    <w:rsid w:val="00826048"/>
    <w:rsid w:val="008621B3"/>
    <w:rsid w:val="00862427"/>
    <w:rsid w:val="00873951"/>
    <w:rsid w:val="00886C2D"/>
    <w:rsid w:val="008F2E64"/>
    <w:rsid w:val="008F5B70"/>
    <w:rsid w:val="009D756A"/>
    <w:rsid w:val="009F7483"/>
    <w:rsid w:val="009F7A72"/>
    <w:rsid w:val="00A22376"/>
    <w:rsid w:val="00A53C3E"/>
    <w:rsid w:val="00A84107"/>
    <w:rsid w:val="00A9116C"/>
    <w:rsid w:val="00AD0ED5"/>
    <w:rsid w:val="00AF0AE6"/>
    <w:rsid w:val="00B748E5"/>
    <w:rsid w:val="00B82050"/>
    <w:rsid w:val="00B8656B"/>
    <w:rsid w:val="00BA0085"/>
    <w:rsid w:val="00BC0026"/>
    <w:rsid w:val="00BC3398"/>
    <w:rsid w:val="00BC4BCF"/>
    <w:rsid w:val="00BE394D"/>
    <w:rsid w:val="00BF60A0"/>
    <w:rsid w:val="00C4038A"/>
    <w:rsid w:val="00C416D1"/>
    <w:rsid w:val="00C53A5E"/>
    <w:rsid w:val="00C74B78"/>
    <w:rsid w:val="00C943CF"/>
    <w:rsid w:val="00CD2B2B"/>
    <w:rsid w:val="00CD7216"/>
    <w:rsid w:val="00CE1815"/>
    <w:rsid w:val="00CE688F"/>
    <w:rsid w:val="00D133AC"/>
    <w:rsid w:val="00D21839"/>
    <w:rsid w:val="00D22511"/>
    <w:rsid w:val="00D35EC9"/>
    <w:rsid w:val="00D40D7A"/>
    <w:rsid w:val="00D6375B"/>
    <w:rsid w:val="00D70B3C"/>
    <w:rsid w:val="00D82D64"/>
    <w:rsid w:val="00D83BE3"/>
    <w:rsid w:val="00DA3744"/>
    <w:rsid w:val="00DA48EA"/>
    <w:rsid w:val="00DA695C"/>
    <w:rsid w:val="00DB78C2"/>
    <w:rsid w:val="00DD48BD"/>
    <w:rsid w:val="00E06B57"/>
    <w:rsid w:val="00E25201"/>
    <w:rsid w:val="00E36D3D"/>
    <w:rsid w:val="00E57793"/>
    <w:rsid w:val="00E724F2"/>
    <w:rsid w:val="00E77214"/>
    <w:rsid w:val="00EC6FDC"/>
    <w:rsid w:val="00EF3BA4"/>
    <w:rsid w:val="00F34296"/>
    <w:rsid w:val="00F47D6C"/>
    <w:rsid w:val="00F717DE"/>
    <w:rsid w:val="00F74DFA"/>
    <w:rsid w:val="00F96697"/>
    <w:rsid w:val="00FB41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7D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8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58E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58EB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F58EB"/>
    <w:pPr>
      <w:ind w:left="720"/>
      <w:contextualSpacing/>
    </w:pPr>
    <w:rPr>
      <w:rFonts w:ascii="Cambria" w:eastAsia="Cambria" w:hAnsi="Cambria" w:cs="Times New Roman"/>
    </w:rPr>
  </w:style>
  <w:style w:type="paragraph" w:customStyle="1" w:styleId="Corpo">
    <w:name w:val="Corpo"/>
    <w:rsid w:val="007F58EB"/>
    <w:rPr>
      <w:rFonts w:ascii="Helvetica" w:eastAsia="ヒラギノ角ゴ Pro W3" w:hAnsi="Helvetica" w:cs="Times New Roman"/>
      <w:color w:val="00000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79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9E8"/>
  </w:style>
  <w:style w:type="paragraph" w:styleId="Pidipagina">
    <w:name w:val="footer"/>
    <w:basedOn w:val="Normale"/>
    <w:link w:val="PidipaginaCarattere"/>
    <w:uiPriority w:val="99"/>
    <w:unhideWhenUsed/>
    <w:rsid w:val="007879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9E8"/>
  </w:style>
  <w:style w:type="table" w:styleId="Grigliatabella">
    <w:name w:val="Table Grid"/>
    <w:basedOn w:val="Tabellanormale"/>
    <w:uiPriority w:val="59"/>
    <w:rsid w:val="0031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cp:lastModifiedBy>utente</cp:lastModifiedBy>
  <cp:revision>2</cp:revision>
  <cp:lastPrinted>2014-05-12T06:09:00Z</cp:lastPrinted>
  <dcterms:created xsi:type="dcterms:W3CDTF">2017-11-08T08:47:00Z</dcterms:created>
  <dcterms:modified xsi:type="dcterms:W3CDTF">2017-11-08T08:47:00Z</dcterms:modified>
</cp:coreProperties>
</file>